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F1" w:rsidRDefault="00867BF1" w:rsidP="00867BF1">
      <w:pPr>
        <w:pStyle w:val="Heading2"/>
        <w:shd w:val="clear" w:color="auto" w:fill="FFFFFF"/>
        <w:spacing w:before="0" w:after="225" w:line="180" w:lineRule="atLeast"/>
        <w:rPr>
          <w:rFonts w:ascii="Helvetica" w:hAnsi="Helvetica" w:cs="Helvetica"/>
          <w:color w:val="424242"/>
        </w:rPr>
      </w:pPr>
      <w:r>
        <w:rPr>
          <w:rFonts w:ascii="Helvetica" w:hAnsi="Helvetica" w:cs="Helvetica"/>
          <w:color w:val="424242"/>
        </w:rPr>
        <w:t>The Dalai Lama</w:t>
      </w:r>
    </w:p>
    <w:p w:rsidR="00867BF1" w:rsidRDefault="00867BF1" w:rsidP="00867BF1">
      <w:pPr>
        <w:pStyle w:val="Heading3"/>
        <w:shd w:val="clear" w:color="auto" w:fill="FFFFFF"/>
        <w:spacing w:before="0" w:after="150" w:line="312" w:lineRule="atLeast"/>
        <w:rPr>
          <w:rFonts w:ascii="Verdana" w:hAnsi="Verdana" w:cs="Times New Roman"/>
          <w:color w:val="424242"/>
          <w:sz w:val="20"/>
          <w:szCs w:val="20"/>
        </w:rPr>
      </w:pPr>
      <w:r>
        <w:rPr>
          <w:rFonts w:ascii="Verdana" w:hAnsi="Verdana"/>
          <w:color w:val="424242"/>
          <w:sz w:val="20"/>
          <w:szCs w:val="20"/>
        </w:rPr>
        <w:t xml:space="preserve">The </w:t>
      </w:r>
      <w:proofErr w:type="spellStart"/>
      <w:r>
        <w:rPr>
          <w:rFonts w:ascii="Verdana" w:hAnsi="Verdana"/>
          <w:color w:val="424242"/>
          <w:sz w:val="20"/>
          <w:szCs w:val="20"/>
        </w:rPr>
        <w:t>rôle</w:t>
      </w:r>
      <w:proofErr w:type="spellEnd"/>
      <w:r>
        <w:rPr>
          <w:rFonts w:ascii="Verdana" w:hAnsi="Verdana"/>
          <w:color w:val="424242"/>
          <w:sz w:val="20"/>
          <w:szCs w:val="20"/>
        </w:rPr>
        <w:t xml:space="preserve"> of the Dalai Lama</w:t>
      </w:r>
    </w:p>
    <w:p w:rsidR="00867BF1" w:rsidRDefault="00867BF1" w:rsidP="00867BF1">
      <w:pPr>
        <w:shd w:val="clear" w:color="auto" w:fill="FFFFFF"/>
        <w:spacing w:line="180" w:lineRule="atLeast"/>
        <w:rPr>
          <w:rFonts w:ascii="Verdana" w:hAnsi="Verdana"/>
          <w:color w:val="424242"/>
          <w:sz w:val="18"/>
          <w:szCs w:val="18"/>
        </w:rPr>
      </w:pPr>
      <w:r>
        <w:rPr>
          <w:rFonts w:ascii="Verdana" w:hAnsi="Verdana"/>
          <w:noProof/>
          <w:color w:val="424242"/>
          <w:sz w:val="18"/>
          <w:szCs w:val="18"/>
        </w:rPr>
        <w:drawing>
          <wp:inline distT="0" distB="0" distL="0" distR="0">
            <wp:extent cx="2381250" cy="1426210"/>
            <wp:effectExtent l="0" t="0" r="0" b="2540"/>
            <wp:docPr id="3" name="Picture 3" descr="Potala Pa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ala Pala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426210"/>
                    </a:xfrm>
                    <a:prstGeom prst="rect">
                      <a:avLst/>
                    </a:prstGeom>
                    <a:noFill/>
                    <a:ln>
                      <a:noFill/>
                    </a:ln>
                  </pic:spPr>
                </pic:pic>
              </a:graphicData>
            </a:graphic>
          </wp:inline>
        </w:drawing>
      </w:r>
      <w:proofErr w:type="spellStart"/>
      <w:r>
        <w:rPr>
          <w:rStyle w:val="caption"/>
          <w:rFonts w:ascii="Verdana" w:hAnsi="Verdana"/>
          <w:color w:val="424242"/>
          <w:sz w:val="14"/>
          <w:szCs w:val="14"/>
          <w:shd w:val="clear" w:color="auto" w:fill="EBEBEB"/>
        </w:rPr>
        <w:t>Potala</w:t>
      </w:r>
      <w:proofErr w:type="spellEnd"/>
      <w:r>
        <w:rPr>
          <w:rStyle w:val="caption"/>
          <w:rFonts w:ascii="Verdana" w:hAnsi="Verdana"/>
          <w:color w:val="424242"/>
          <w:sz w:val="14"/>
          <w:szCs w:val="14"/>
          <w:shd w:val="clear" w:color="auto" w:fill="EBEBEB"/>
        </w:rPr>
        <w:t xml:space="preserve"> Palace, the Dalai Lama's residence until 1959</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The Dalai Lama is the head monk of Tibetan Buddhism and traditionally has been responsible for the governing of Tibet, until the Chinese government took control in 1959. Before 1959, his official residence was </w:t>
      </w:r>
      <w:proofErr w:type="spellStart"/>
      <w:r>
        <w:rPr>
          <w:rFonts w:ascii="Verdana" w:hAnsi="Verdana"/>
          <w:color w:val="424242"/>
          <w:sz w:val="20"/>
          <w:szCs w:val="20"/>
        </w:rPr>
        <w:t>Potala</w:t>
      </w:r>
      <w:proofErr w:type="spellEnd"/>
      <w:r>
        <w:rPr>
          <w:rFonts w:ascii="Verdana" w:hAnsi="Verdana"/>
          <w:color w:val="424242"/>
          <w:sz w:val="20"/>
          <w:szCs w:val="20"/>
        </w:rPr>
        <w:t xml:space="preserve"> Palace in Lhasa, the capital of Tibet.</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The Dalai Lama belongs to the Gelugpa tradition of Tibetan Buddhism, which is the largest and most influential tradition in Tibet.</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The institution of the Dalai Lama is a relatively recent one. There have been only 14 Dalai Lamas in the history of Buddhism, and the first and second Dalai Lamas were given the title posthumously.</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According to Buddhist belief, the current Dalai Lama is a reincarnation of a past lama who decided to be reborn again to continue his important work, instead of moving on from the wheel of life. A person who decides to be continually reborn is known as</w:t>
      </w:r>
      <w:r>
        <w:rPr>
          <w:rStyle w:val="apple-converted-space"/>
          <w:rFonts w:ascii="Verdana" w:eastAsiaTheme="majorEastAsia" w:hAnsi="Verdana"/>
          <w:color w:val="424242"/>
          <w:sz w:val="20"/>
          <w:szCs w:val="20"/>
        </w:rPr>
        <w:t> </w:t>
      </w:r>
      <w:proofErr w:type="spellStart"/>
      <w:r>
        <w:rPr>
          <w:rStyle w:val="Emphasis"/>
          <w:rFonts w:ascii="Verdana" w:hAnsi="Verdana"/>
          <w:color w:val="424242"/>
          <w:sz w:val="20"/>
          <w:szCs w:val="20"/>
        </w:rPr>
        <w:t>tulku</w:t>
      </w:r>
      <w:proofErr w:type="spellEnd"/>
      <w:r>
        <w:rPr>
          <w:rFonts w:ascii="Verdana" w:hAnsi="Verdana"/>
          <w:color w:val="424242"/>
          <w:sz w:val="20"/>
          <w:szCs w:val="20"/>
        </w:rPr>
        <w:t>.</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Buddhists believe that the first </w:t>
      </w:r>
      <w:proofErr w:type="spellStart"/>
      <w:r>
        <w:rPr>
          <w:rFonts w:ascii="Verdana" w:hAnsi="Verdana"/>
          <w:color w:val="424242"/>
          <w:sz w:val="20"/>
          <w:szCs w:val="20"/>
        </w:rPr>
        <w:t>tulku</w:t>
      </w:r>
      <w:proofErr w:type="spellEnd"/>
      <w:r>
        <w:rPr>
          <w:rFonts w:ascii="Verdana" w:hAnsi="Verdana"/>
          <w:color w:val="424242"/>
          <w:sz w:val="20"/>
          <w:szCs w:val="20"/>
        </w:rPr>
        <w:t xml:space="preserve"> in this reincarnation was </w:t>
      </w:r>
      <w:proofErr w:type="spellStart"/>
      <w:r>
        <w:rPr>
          <w:rFonts w:ascii="Verdana" w:hAnsi="Verdana"/>
          <w:color w:val="424242"/>
          <w:sz w:val="20"/>
          <w:szCs w:val="20"/>
        </w:rPr>
        <w:t>Gedun</w:t>
      </w:r>
      <w:proofErr w:type="spellEnd"/>
      <w:r>
        <w:rPr>
          <w:rFonts w:ascii="Verdana" w:hAnsi="Verdana"/>
          <w:color w:val="424242"/>
          <w:sz w:val="20"/>
          <w:szCs w:val="20"/>
        </w:rPr>
        <w:t xml:space="preserve"> Drub, who lived from 1391-1474 and the second was </w:t>
      </w:r>
      <w:proofErr w:type="spellStart"/>
      <w:r>
        <w:rPr>
          <w:rFonts w:ascii="Verdana" w:hAnsi="Verdana"/>
          <w:color w:val="424242"/>
          <w:sz w:val="20"/>
          <w:szCs w:val="20"/>
        </w:rPr>
        <w:t>Gendun</w:t>
      </w:r>
      <w:proofErr w:type="spellEnd"/>
      <w:r>
        <w:rPr>
          <w:rFonts w:ascii="Verdana" w:hAnsi="Verdana"/>
          <w:color w:val="424242"/>
          <w:sz w:val="20"/>
          <w:szCs w:val="20"/>
        </w:rPr>
        <w:t xml:space="preserve"> </w:t>
      </w:r>
      <w:proofErr w:type="spellStart"/>
      <w:r>
        <w:rPr>
          <w:rFonts w:ascii="Verdana" w:hAnsi="Verdana"/>
          <w:color w:val="424242"/>
          <w:sz w:val="20"/>
          <w:szCs w:val="20"/>
        </w:rPr>
        <w:t>Gyatso</w:t>
      </w:r>
      <w:proofErr w:type="spellEnd"/>
      <w:r>
        <w:rPr>
          <w:rFonts w:ascii="Verdana" w:hAnsi="Verdana"/>
          <w:color w:val="424242"/>
          <w:sz w:val="20"/>
          <w:szCs w:val="20"/>
        </w:rPr>
        <w:t>.</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However, the name Dalai Lama, meaning Ocean of Wisdom, was not conferred until the third reincarnation in the form of </w:t>
      </w:r>
      <w:proofErr w:type="spellStart"/>
      <w:r>
        <w:rPr>
          <w:rFonts w:ascii="Verdana" w:hAnsi="Verdana"/>
          <w:color w:val="424242"/>
          <w:sz w:val="20"/>
          <w:szCs w:val="20"/>
        </w:rPr>
        <w:t>Sonam</w:t>
      </w:r>
      <w:proofErr w:type="spellEnd"/>
      <w:r>
        <w:rPr>
          <w:rFonts w:ascii="Verdana" w:hAnsi="Verdana"/>
          <w:color w:val="424242"/>
          <w:sz w:val="20"/>
          <w:szCs w:val="20"/>
        </w:rPr>
        <w:t xml:space="preserve"> </w:t>
      </w:r>
      <w:proofErr w:type="spellStart"/>
      <w:r>
        <w:rPr>
          <w:rFonts w:ascii="Verdana" w:hAnsi="Verdana"/>
          <w:color w:val="424242"/>
          <w:sz w:val="20"/>
          <w:szCs w:val="20"/>
        </w:rPr>
        <w:t>Gyatso</w:t>
      </w:r>
      <w:proofErr w:type="spellEnd"/>
      <w:r>
        <w:rPr>
          <w:rFonts w:ascii="Verdana" w:hAnsi="Verdana"/>
          <w:color w:val="424242"/>
          <w:sz w:val="20"/>
          <w:szCs w:val="20"/>
        </w:rPr>
        <w:t xml:space="preserve"> in 1578.</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The current Dalai Lama is Tenzin </w:t>
      </w:r>
      <w:proofErr w:type="spellStart"/>
      <w:r>
        <w:rPr>
          <w:rFonts w:ascii="Verdana" w:hAnsi="Verdana"/>
          <w:color w:val="424242"/>
          <w:sz w:val="20"/>
          <w:szCs w:val="20"/>
        </w:rPr>
        <w:t>Gyatso</w:t>
      </w:r>
      <w:proofErr w:type="spellEnd"/>
      <w:r>
        <w:rPr>
          <w:rFonts w:ascii="Verdana" w:hAnsi="Verdana"/>
          <w:color w:val="424242"/>
          <w:sz w:val="20"/>
          <w:szCs w:val="20"/>
        </w:rPr>
        <w:t>.</w:t>
      </w:r>
    </w:p>
    <w:p w:rsidR="00867BF1" w:rsidRDefault="00867BF1" w:rsidP="00867BF1">
      <w:pPr>
        <w:shd w:val="clear" w:color="auto" w:fill="FFFFFF"/>
        <w:spacing w:line="180" w:lineRule="atLeast"/>
        <w:rPr>
          <w:rFonts w:ascii="Verdana" w:hAnsi="Verdana"/>
          <w:color w:val="424242"/>
          <w:sz w:val="18"/>
          <w:szCs w:val="18"/>
        </w:rPr>
      </w:pPr>
      <w:r>
        <w:rPr>
          <w:rFonts w:ascii="Verdana" w:hAnsi="Verdana"/>
          <w:noProof/>
          <w:color w:val="424242"/>
          <w:sz w:val="18"/>
          <w:szCs w:val="18"/>
        </w:rPr>
        <w:drawing>
          <wp:inline distT="0" distB="0" distL="0" distR="0">
            <wp:extent cx="1426210" cy="2381250"/>
            <wp:effectExtent l="0" t="0" r="2540" b="0"/>
            <wp:docPr id="2" name="Picture 2" descr="Tenzin Gyatso, 14th Dalai Lama, as a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nzin Gyatso, 14th Dalai Lama, as a chi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210" cy="2381250"/>
                    </a:xfrm>
                    <a:prstGeom prst="rect">
                      <a:avLst/>
                    </a:prstGeom>
                    <a:noFill/>
                    <a:ln>
                      <a:noFill/>
                    </a:ln>
                  </pic:spPr>
                </pic:pic>
              </a:graphicData>
            </a:graphic>
          </wp:inline>
        </w:drawing>
      </w:r>
      <w:r>
        <w:rPr>
          <w:rStyle w:val="caption"/>
          <w:rFonts w:ascii="Verdana" w:hAnsi="Verdana"/>
          <w:color w:val="424242"/>
          <w:sz w:val="14"/>
          <w:szCs w:val="14"/>
          <w:shd w:val="clear" w:color="auto" w:fill="EBEBEB"/>
        </w:rPr>
        <w:t xml:space="preserve">Tenzin </w:t>
      </w:r>
      <w:proofErr w:type="spellStart"/>
      <w:r>
        <w:rPr>
          <w:rStyle w:val="caption"/>
          <w:rFonts w:ascii="Verdana" w:hAnsi="Verdana"/>
          <w:color w:val="424242"/>
          <w:sz w:val="14"/>
          <w:szCs w:val="14"/>
          <w:shd w:val="clear" w:color="auto" w:fill="EBEBEB"/>
        </w:rPr>
        <w:t>Gyatso</w:t>
      </w:r>
      <w:proofErr w:type="spellEnd"/>
      <w:r>
        <w:rPr>
          <w:rStyle w:val="caption"/>
          <w:rFonts w:ascii="Verdana" w:hAnsi="Verdana"/>
          <w:color w:val="424242"/>
          <w:sz w:val="14"/>
          <w:szCs w:val="14"/>
          <w:shd w:val="clear" w:color="auto" w:fill="EBEBEB"/>
        </w:rPr>
        <w:t>, 14th Dalai Lama, as a child</w:t>
      </w:r>
      <w:r>
        <w:rPr>
          <w:rStyle w:val="apple-converted-space"/>
          <w:rFonts w:ascii="Verdana" w:hAnsi="Verdana"/>
          <w:color w:val="424242"/>
          <w:sz w:val="14"/>
          <w:szCs w:val="14"/>
          <w:shd w:val="clear" w:color="auto" w:fill="EBEBEB"/>
        </w:rPr>
        <w:t> </w:t>
      </w:r>
      <w:hyperlink r:id="rId8" w:history="1">
        <w:r>
          <w:rPr>
            <w:rStyle w:val="Hyperlink"/>
            <w:rFonts w:ascii="Verdana" w:hAnsi="Verdana"/>
            <w:b/>
            <w:bCs/>
            <w:color w:val="CC3300"/>
            <w:sz w:val="14"/>
            <w:szCs w:val="14"/>
            <w:shd w:val="clear" w:color="auto" w:fill="EBEBEB"/>
          </w:rPr>
          <w:t>©</w:t>
        </w:r>
      </w:hyperlink>
    </w:p>
    <w:p w:rsidR="00867BF1" w:rsidRDefault="00867BF1" w:rsidP="00867BF1">
      <w:pPr>
        <w:pStyle w:val="Heading3"/>
        <w:shd w:val="clear" w:color="auto" w:fill="FFFFFF"/>
        <w:spacing w:before="0" w:after="150" w:line="312" w:lineRule="atLeast"/>
        <w:rPr>
          <w:rFonts w:ascii="Verdana" w:hAnsi="Verdana"/>
          <w:color w:val="424242"/>
          <w:sz w:val="20"/>
          <w:szCs w:val="20"/>
        </w:rPr>
      </w:pPr>
      <w:r>
        <w:rPr>
          <w:rFonts w:ascii="Verdana" w:hAnsi="Verdana"/>
          <w:color w:val="424242"/>
          <w:sz w:val="20"/>
          <w:szCs w:val="20"/>
        </w:rPr>
        <w:lastRenderedPageBreak/>
        <w:t>Choosing a Dalai Lama</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After the death of a Dalai Lama it has traditionally been the responsibility of the High Lamas of the Gelugpa Tradition and the Tibetan government to find his reincarnation.</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The High Lamas search for a boy who was born around the same time as the death of the Dalai Lama.</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It can take around two or three years to identify the Dalai Lama, and for the current, 14th Dalai Lama, it was four years before he was found.</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There are several ways in which the High Lamas might find out where the next reincarnation will be found.</w:t>
      </w:r>
    </w:p>
    <w:p w:rsidR="00867BF1" w:rsidRDefault="00867BF1" w:rsidP="00867BF1">
      <w:pPr>
        <w:numPr>
          <w:ilvl w:val="0"/>
          <w:numId w:val="2"/>
        </w:numPr>
        <w:shd w:val="clear" w:color="auto" w:fill="FFFFFF"/>
        <w:spacing w:after="75" w:line="336" w:lineRule="atLeast"/>
        <w:ind w:left="210"/>
        <w:rPr>
          <w:rFonts w:ascii="Verdana" w:hAnsi="Verdana"/>
          <w:color w:val="424242"/>
          <w:sz w:val="20"/>
          <w:szCs w:val="20"/>
        </w:rPr>
      </w:pPr>
      <w:r>
        <w:rPr>
          <w:rFonts w:ascii="Verdana" w:hAnsi="Verdana"/>
          <w:color w:val="424242"/>
          <w:sz w:val="20"/>
          <w:szCs w:val="20"/>
        </w:rPr>
        <w:t>Dream</w:t>
      </w:r>
    </w:p>
    <w:p w:rsidR="00867BF1" w:rsidRDefault="00867BF1" w:rsidP="00867BF1">
      <w:pPr>
        <w:numPr>
          <w:ilvl w:val="1"/>
          <w:numId w:val="2"/>
        </w:numPr>
        <w:shd w:val="clear" w:color="auto" w:fill="FFFFFF"/>
        <w:spacing w:after="75" w:line="336" w:lineRule="atLeast"/>
        <w:ind w:left="420"/>
        <w:rPr>
          <w:rFonts w:ascii="Verdana" w:hAnsi="Verdana"/>
          <w:color w:val="424242"/>
          <w:sz w:val="18"/>
          <w:szCs w:val="18"/>
        </w:rPr>
      </w:pPr>
      <w:r>
        <w:rPr>
          <w:rFonts w:ascii="Verdana" w:hAnsi="Verdana"/>
          <w:color w:val="424242"/>
          <w:sz w:val="18"/>
          <w:szCs w:val="18"/>
        </w:rPr>
        <w:t>One of the High Lamas may dream about some mark or location that will identify the boy.</w:t>
      </w:r>
    </w:p>
    <w:p w:rsidR="00867BF1" w:rsidRDefault="00867BF1" w:rsidP="00867BF1">
      <w:pPr>
        <w:numPr>
          <w:ilvl w:val="0"/>
          <w:numId w:val="2"/>
        </w:numPr>
        <w:shd w:val="clear" w:color="auto" w:fill="FFFFFF"/>
        <w:spacing w:after="75" w:line="336" w:lineRule="atLeast"/>
        <w:ind w:left="210"/>
        <w:rPr>
          <w:rFonts w:ascii="Verdana" w:hAnsi="Verdana"/>
          <w:color w:val="424242"/>
          <w:sz w:val="20"/>
          <w:szCs w:val="20"/>
        </w:rPr>
      </w:pPr>
      <w:r>
        <w:rPr>
          <w:rFonts w:ascii="Verdana" w:hAnsi="Verdana"/>
          <w:color w:val="424242"/>
          <w:sz w:val="20"/>
          <w:szCs w:val="20"/>
        </w:rPr>
        <w:t>Smoke</w:t>
      </w:r>
    </w:p>
    <w:p w:rsidR="00867BF1" w:rsidRDefault="00867BF1" w:rsidP="00867BF1">
      <w:pPr>
        <w:numPr>
          <w:ilvl w:val="1"/>
          <w:numId w:val="2"/>
        </w:numPr>
        <w:shd w:val="clear" w:color="auto" w:fill="FFFFFF"/>
        <w:spacing w:after="75" w:line="336" w:lineRule="atLeast"/>
        <w:ind w:left="420"/>
        <w:rPr>
          <w:rFonts w:ascii="Verdana" w:hAnsi="Verdana"/>
          <w:color w:val="424242"/>
          <w:sz w:val="18"/>
          <w:szCs w:val="18"/>
        </w:rPr>
      </w:pPr>
      <w:r>
        <w:rPr>
          <w:rFonts w:ascii="Verdana" w:hAnsi="Verdana"/>
          <w:color w:val="424242"/>
          <w:sz w:val="18"/>
          <w:szCs w:val="18"/>
        </w:rPr>
        <w:t>If the previous Dalai Lama was cremated, High Lamas will watch the direction of the smoke and search accordingly.</w:t>
      </w:r>
    </w:p>
    <w:p w:rsidR="00867BF1" w:rsidRDefault="00867BF1" w:rsidP="00867BF1">
      <w:pPr>
        <w:numPr>
          <w:ilvl w:val="0"/>
          <w:numId w:val="2"/>
        </w:numPr>
        <w:shd w:val="clear" w:color="auto" w:fill="FFFFFF"/>
        <w:spacing w:after="75" w:line="336" w:lineRule="atLeast"/>
        <w:ind w:left="210"/>
        <w:rPr>
          <w:rFonts w:ascii="Verdana" w:hAnsi="Verdana"/>
          <w:color w:val="424242"/>
          <w:sz w:val="20"/>
          <w:szCs w:val="20"/>
        </w:rPr>
      </w:pPr>
      <w:r>
        <w:rPr>
          <w:rFonts w:ascii="Verdana" w:hAnsi="Verdana"/>
          <w:color w:val="424242"/>
          <w:sz w:val="20"/>
          <w:szCs w:val="20"/>
        </w:rPr>
        <w:t>Oracle Lake</w:t>
      </w:r>
    </w:p>
    <w:p w:rsidR="00867BF1" w:rsidRDefault="00867BF1" w:rsidP="00867BF1">
      <w:pPr>
        <w:numPr>
          <w:ilvl w:val="1"/>
          <w:numId w:val="2"/>
        </w:numPr>
        <w:shd w:val="clear" w:color="auto" w:fill="FFFFFF"/>
        <w:spacing w:after="75" w:line="336" w:lineRule="atLeast"/>
        <w:ind w:left="420"/>
        <w:rPr>
          <w:rFonts w:ascii="Verdana" w:hAnsi="Verdana"/>
          <w:color w:val="424242"/>
          <w:sz w:val="18"/>
          <w:szCs w:val="18"/>
        </w:rPr>
      </w:pPr>
      <w:r>
        <w:rPr>
          <w:rFonts w:ascii="Verdana" w:hAnsi="Verdana"/>
          <w:color w:val="424242"/>
          <w:sz w:val="18"/>
          <w:szCs w:val="18"/>
        </w:rPr>
        <w:t xml:space="preserve">High Lamas go to a holy lake, called </w:t>
      </w:r>
      <w:proofErr w:type="spellStart"/>
      <w:r>
        <w:rPr>
          <w:rFonts w:ascii="Verdana" w:hAnsi="Verdana"/>
          <w:color w:val="424242"/>
          <w:sz w:val="18"/>
          <w:szCs w:val="18"/>
        </w:rPr>
        <w:t>Lhamo</w:t>
      </w:r>
      <w:proofErr w:type="spellEnd"/>
      <w:r>
        <w:rPr>
          <w:rFonts w:ascii="Verdana" w:hAnsi="Verdana"/>
          <w:color w:val="424242"/>
          <w:sz w:val="18"/>
          <w:szCs w:val="18"/>
        </w:rPr>
        <w:t xml:space="preserve"> </w:t>
      </w:r>
      <w:proofErr w:type="spellStart"/>
      <w:r>
        <w:rPr>
          <w:rFonts w:ascii="Verdana" w:hAnsi="Verdana"/>
          <w:color w:val="424242"/>
          <w:sz w:val="18"/>
          <w:szCs w:val="18"/>
        </w:rPr>
        <w:t>Lhatso</w:t>
      </w:r>
      <w:proofErr w:type="spellEnd"/>
      <w:r>
        <w:rPr>
          <w:rFonts w:ascii="Verdana" w:hAnsi="Verdana"/>
          <w:color w:val="424242"/>
          <w:sz w:val="18"/>
          <w:szCs w:val="18"/>
        </w:rPr>
        <w:t xml:space="preserve">, in central Tibet and watch for a sign from the lake itself. This may be either a vision or some indication of the direction in which to </w:t>
      </w:r>
      <w:proofErr w:type="spellStart"/>
      <w:r>
        <w:rPr>
          <w:rFonts w:ascii="Verdana" w:hAnsi="Verdana"/>
          <w:color w:val="424242"/>
          <w:sz w:val="18"/>
          <w:szCs w:val="18"/>
        </w:rPr>
        <w:t>search.The</w:t>
      </w:r>
      <w:proofErr w:type="spellEnd"/>
      <w:r>
        <w:rPr>
          <w:rFonts w:ascii="Verdana" w:hAnsi="Verdana"/>
          <w:color w:val="424242"/>
          <w:sz w:val="18"/>
          <w:szCs w:val="18"/>
        </w:rPr>
        <w:t xml:space="preserve"> home and village of Tenzin </w:t>
      </w:r>
      <w:proofErr w:type="spellStart"/>
      <w:r>
        <w:rPr>
          <w:rFonts w:ascii="Verdana" w:hAnsi="Verdana"/>
          <w:color w:val="424242"/>
          <w:sz w:val="18"/>
          <w:szCs w:val="18"/>
        </w:rPr>
        <w:t>Gyatso</w:t>
      </w:r>
      <w:proofErr w:type="spellEnd"/>
      <w:r>
        <w:rPr>
          <w:rFonts w:ascii="Verdana" w:hAnsi="Verdana"/>
          <w:color w:val="424242"/>
          <w:sz w:val="18"/>
          <w:szCs w:val="18"/>
        </w:rPr>
        <w:t xml:space="preserve"> was identified in a vision from this lake.</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Once the High Lamas have located the home and the boy, they present a number of artefacts which they have brought with them in preparation, to the child.</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Amongst these artefacts are a number of items that belonged to the deceased Dalai Lama. If the boy chooses the items that belonged to the previous Dalai Lama, this is seen as a sign, in conjunction with all of the other indications, that the boy is a reincarnation.</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This procedure, however, as Tenzin </w:t>
      </w:r>
      <w:proofErr w:type="spellStart"/>
      <w:r>
        <w:rPr>
          <w:rFonts w:ascii="Verdana" w:hAnsi="Verdana"/>
          <w:color w:val="424242"/>
          <w:sz w:val="20"/>
          <w:szCs w:val="20"/>
        </w:rPr>
        <w:t>Gyatso</w:t>
      </w:r>
      <w:proofErr w:type="spellEnd"/>
      <w:r>
        <w:rPr>
          <w:rFonts w:ascii="Verdana" w:hAnsi="Verdana"/>
          <w:color w:val="424242"/>
          <w:sz w:val="20"/>
          <w:szCs w:val="20"/>
        </w:rPr>
        <w:t xml:space="preserve"> has said himself, is not set in stone; if two thirds of the Tibetan people wish to change the method of identifying the next </w:t>
      </w:r>
      <w:proofErr w:type="gramStart"/>
      <w:r>
        <w:rPr>
          <w:rFonts w:ascii="Verdana" w:hAnsi="Verdana"/>
          <w:color w:val="424242"/>
          <w:sz w:val="20"/>
          <w:szCs w:val="20"/>
        </w:rPr>
        <w:t>reincarnation,</w:t>
      </w:r>
      <w:proofErr w:type="gramEnd"/>
      <w:r>
        <w:rPr>
          <w:rFonts w:ascii="Verdana" w:hAnsi="Verdana"/>
          <w:color w:val="424242"/>
          <w:sz w:val="20"/>
          <w:szCs w:val="20"/>
        </w:rPr>
        <w:t xml:space="preserve"> this would be just as valid.</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The search for the Dalai Lama has usually been limited to Tibet, although the third</w:t>
      </w:r>
      <w:r>
        <w:rPr>
          <w:rStyle w:val="apple-converted-space"/>
          <w:rFonts w:ascii="Verdana" w:eastAsiaTheme="majorEastAsia" w:hAnsi="Verdana"/>
          <w:color w:val="424242"/>
          <w:sz w:val="20"/>
          <w:szCs w:val="20"/>
        </w:rPr>
        <w:t> </w:t>
      </w:r>
      <w:proofErr w:type="spellStart"/>
      <w:r>
        <w:rPr>
          <w:rStyle w:val="Emphasis"/>
          <w:rFonts w:ascii="Verdana" w:hAnsi="Verdana"/>
          <w:color w:val="424242"/>
          <w:sz w:val="20"/>
          <w:szCs w:val="20"/>
        </w:rPr>
        <w:t>tulku</w:t>
      </w:r>
      <w:proofErr w:type="spellEnd"/>
      <w:r>
        <w:rPr>
          <w:rStyle w:val="apple-converted-space"/>
          <w:rFonts w:ascii="Verdana" w:eastAsiaTheme="majorEastAsia" w:hAnsi="Verdana"/>
          <w:color w:val="424242"/>
          <w:sz w:val="20"/>
          <w:szCs w:val="20"/>
        </w:rPr>
        <w:t> </w:t>
      </w:r>
      <w:r>
        <w:rPr>
          <w:rFonts w:ascii="Verdana" w:hAnsi="Verdana"/>
          <w:color w:val="424242"/>
          <w:sz w:val="20"/>
          <w:szCs w:val="20"/>
        </w:rPr>
        <w:t xml:space="preserve">was born in Mongolia. However, as Tibet has been taken by the Chinese government, Tenzin </w:t>
      </w:r>
      <w:proofErr w:type="spellStart"/>
      <w:r>
        <w:rPr>
          <w:rFonts w:ascii="Verdana" w:hAnsi="Verdana"/>
          <w:color w:val="424242"/>
          <w:sz w:val="20"/>
          <w:szCs w:val="20"/>
        </w:rPr>
        <w:t>Gyatso</w:t>
      </w:r>
      <w:proofErr w:type="spellEnd"/>
      <w:r>
        <w:rPr>
          <w:rFonts w:ascii="Verdana" w:hAnsi="Verdana"/>
          <w:color w:val="424242"/>
          <w:sz w:val="20"/>
          <w:szCs w:val="20"/>
        </w:rPr>
        <w:t xml:space="preserve"> says that if he is reborn it will not be in a country run by the People's Republic of China, or any other country which is not free.</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Interestingly, Tenzin </w:t>
      </w:r>
      <w:proofErr w:type="spellStart"/>
      <w:r>
        <w:rPr>
          <w:rFonts w:ascii="Verdana" w:hAnsi="Verdana"/>
          <w:color w:val="424242"/>
          <w:sz w:val="20"/>
          <w:szCs w:val="20"/>
        </w:rPr>
        <w:t>Gyatso</w:t>
      </w:r>
      <w:proofErr w:type="spellEnd"/>
      <w:r>
        <w:rPr>
          <w:rFonts w:ascii="Verdana" w:hAnsi="Verdana"/>
          <w:color w:val="424242"/>
          <w:sz w:val="20"/>
          <w:szCs w:val="20"/>
        </w:rPr>
        <w:t xml:space="preserve"> has also expressed doubts over whether he will be reborn at </w:t>
      </w:r>
      <w:proofErr w:type="gramStart"/>
      <w:r>
        <w:rPr>
          <w:rFonts w:ascii="Verdana" w:hAnsi="Verdana"/>
          <w:color w:val="424242"/>
          <w:sz w:val="20"/>
          <w:szCs w:val="20"/>
        </w:rPr>
        <w:t>all,</w:t>
      </w:r>
      <w:proofErr w:type="gramEnd"/>
      <w:r>
        <w:rPr>
          <w:rFonts w:ascii="Verdana" w:hAnsi="Verdana"/>
          <w:color w:val="424242"/>
          <w:sz w:val="20"/>
          <w:szCs w:val="20"/>
        </w:rPr>
        <w:t xml:space="preserve"> suggesting the function of the Dalai Lama may be over. However, until Tibet is reunited with its spiritual leader, it seems likely that there will continue to be a Dalai Lama.</w:t>
      </w:r>
    </w:p>
    <w:p w:rsidR="00867BF1" w:rsidRDefault="00867BF1" w:rsidP="00867BF1">
      <w:pPr>
        <w:pStyle w:val="Heading2"/>
        <w:pBdr>
          <w:top w:val="dotted" w:sz="6" w:space="11" w:color="C1C1C1"/>
        </w:pBdr>
        <w:shd w:val="clear" w:color="auto" w:fill="FFFFFF"/>
        <w:spacing w:before="150" w:after="225" w:line="180" w:lineRule="atLeast"/>
        <w:rPr>
          <w:rFonts w:ascii="Helvetica" w:hAnsi="Helvetica" w:cs="Helvetica"/>
          <w:color w:val="424242"/>
        </w:rPr>
      </w:pPr>
      <w:bookmarkStart w:id="0" w:name="section_2"/>
      <w:bookmarkEnd w:id="0"/>
      <w:r>
        <w:rPr>
          <w:rFonts w:ascii="Helvetica" w:hAnsi="Helvetica" w:cs="Helvetica"/>
          <w:color w:val="424242"/>
        </w:rPr>
        <w:br w:type="page"/>
      </w:r>
    </w:p>
    <w:p w:rsidR="00867BF1" w:rsidRDefault="00867BF1" w:rsidP="00867BF1">
      <w:pPr>
        <w:pStyle w:val="Heading2"/>
        <w:pBdr>
          <w:top w:val="dotted" w:sz="6" w:space="11" w:color="C1C1C1"/>
        </w:pBdr>
        <w:shd w:val="clear" w:color="auto" w:fill="FFFFFF"/>
        <w:spacing w:before="150" w:after="225" w:line="180" w:lineRule="atLeast"/>
        <w:rPr>
          <w:rFonts w:ascii="Helvetica" w:hAnsi="Helvetica" w:cs="Helvetica"/>
          <w:color w:val="424242"/>
        </w:rPr>
      </w:pPr>
      <w:r>
        <w:rPr>
          <w:rFonts w:ascii="Helvetica" w:hAnsi="Helvetica" w:cs="Helvetica"/>
          <w:color w:val="424242"/>
        </w:rPr>
        <w:lastRenderedPageBreak/>
        <w:t xml:space="preserve">Tenzin </w:t>
      </w:r>
      <w:proofErr w:type="spellStart"/>
      <w:r>
        <w:rPr>
          <w:rFonts w:ascii="Helvetica" w:hAnsi="Helvetica" w:cs="Helvetica"/>
          <w:color w:val="424242"/>
        </w:rPr>
        <w:t>Gyatso</w:t>
      </w:r>
      <w:proofErr w:type="spellEnd"/>
      <w:r>
        <w:rPr>
          <w:rFonts w:ascii="Helvetica" w:hAnsi="Helvetica" w:cs="Helvetica"/>
          <w:color w:val="424242"/>
        </w:rPr>
        <w:t>, the 14th Dalai Lama</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Tenzin </w:t>
      </w:r>
      <w:proofErr w:type="spellStart"/>
      <w:r>
        <w:rPr>
          <w:rFonts w:ascii="Verdana" w:hAnsi="Verdana"/>
          <w:color w:val="424242"/>
          <w:sz w:val="20"/>
          <w:szCs w:val="20"/>
        </w:rPr>
        <w:t>Gyatso</w:t>
      </w:r>
      <w:proofErr w:type="spellEnd"/>
      <w:r>
        <w:rPr>
          <w:rFonts w:ascii="Verdana" w:hAnsi="Verdana"/>
          <w:color w:val="424242"/>
          <w:sz w:val="20"/>
          <w:szCs w:val="20"/>
        </w:rPr>
        <w:t xml:space="preserve"> is the fourteenth Dalai Lama of Tibetan Buddhism. He was born in 1935 and </w:t>
      </w:r>
      <w:r>
        <w:rPr>
          <w:rFonts w:ascii="Verdana" w:hAnsi="Verdana"/>
          <w:color w:val="424242"/>
          <w:sz w:val="20"/>
          <w:szCs w:val="20"/>
        </w:rPr>
        <w:t>recognized</w:t>
      </w:r>
      <w:r>
        <w:rPr>
          <w:rFonts w:ascii="Verdana" w:hAnsi="Verdana"/>
          <w:color w:val="424242"/>
          <w:sz w:val="20"/>
          <w:szCs w:val="20"/>
        </w:rPr>
        <w:t xml:space="preserve"> as the reincarnation of </w:t>
      </w:r>
      <w:proofErr w:type="spellStart"/>
      <w:r>
        <w:rPr>
          <w:rFonts w:ascii="Verdana" w:hAnsi="Verdana"/>
          <w:color w:val="424242"/>
          <w:sz w:val="20"/>
          <w:szCs w:val="20"/>
        </w:rPr>
        <w:t>Thubten</w:t>
      </w:r>
      <w:proofErr w:type="spellEnd"/>
      <w:r>
        <w:rPr>
          <w:rFonts w:ascii="Verdana" w:hAnsi="Verdana"/>
          <w:color w:val="424242"/>
          <w:sz w:val="20"/>
          <w:szCs w:val="20"/>
        </w:rPr>
        <w:t xml:space="preserve"> </w:t>
      </w:r>
      <w:proofErr w:type="spellStart"/>
      <w:r>
        <w:rPr>
          <w:rFonts w:ascii="Verdana" w:hAnsi="Verdana"/>
          <w:color w:val="424242"/>
          <w:sz w:val="20"/>
          <w:szCs w:val="20"/>
        </w:rPr>
        <w:t>Gyatso</w:t>
      </w:r>
      <w:proofErr w:type="spellEnd"/>
      <w:r>
        <w:rPr>
          <w:rFonts w:ascii="Verdana" w:hAnsi="Verdana"/>
          <w:color w:val="424242"/>
          <w:sz w:val="20"/>
          <w:szCs w:val="20"/>
        </w:rPr>
        <w:t xml:space="preserve"> at a young age.</w:t>
      </w:r>
    </w:p>
    <w:p w:rsidR="00867BF1" w:rsidRDefault="00867BF1" w:rsidP="00867BF1">
      <w:pPr>
        <w:shd w:val="clear" w:color="auto" w:fill="FFFFFF"/>
        <w:spacing w:line="180" w:lineRule="atLeast"/>
        <w:rPr>
          <w:rFonts w:ascii="Verdana" w:hAnsi="Verdana"/>
          <w:color w:val="424242"/>
          <w:sz w:val="18"/>
          <w:szCs w:val="18"/>
        </w:rPr>
      </w:pPr>
      <w:r>
        <w:rPr>
          <w:rFonts w:ascii="Verdana" w:hAnsi="Verdana"/>
          <w:noProof/>
          <w:color w:val="424242"/>
          <w:sz w:val="18"/>
          <w:szCs w:val="18"/>
        </w:rPr>
        <w:drawing>
          <wp:inline distT="0" distB="0" distL="0" distR="0">
            <wp:extent cx="1903730" cy="1426210"/>
            <wp:effectExtent l="0" t="0" r="1270" b="2540"/>
            <wp:docPr id="1" name="Picture 1" descr="Tenzin Gyatso, 14th Dalai 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nzin Gyatso, 14th Dalai La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730" cy="1426210"/>
                    </a:xfrm>
                    <a:prstGeom prst="rect">
                      <a:avLst/>
                    </a:prstGeom>
                    <a:noFill/>
                    <a:ln>
                      <a:noFill/>
                    </a:ln>
                  </pic:spPr>
                </pic:pic>
              </a:graphicData>
            </a:graphic>
          </wp:inline>
        </w:drawing>
      </w:r>
      <w:r>
        <w:rPr>
          <w:rStyle w:val="caption"/>
          <w:rFonts w:ascii="Verdana" w:hAnsi="Verdana"/>
          <w:color w:val="424242"/>
          <w:sz w:val="14"/>
          <w:szCs w:val="14"/>
          <w:shd w:val="clear" w:color="auto" w:fill="EBEBEB"/>
        </w:rPr>
        <w:t xml:space="preserve">Tenzin </w:t>
      </w:r>
      <w:proofErr w:type="spellStart"/>
      <w:r>
        <w:rPr>
          <w:rStyle w:val="caption"/>
          <w:rFonts w:ascii="Verdana" w:hAnsi="Verdana"/>
          <w:color w:val="424242"/>
          <w:sz w:val="14"/>
          <w:szCs w:val="14"/>
          <w:shd w:val="clear" w:color="auto" w:fill="EBEBEB"/>
        </w:rPr>
        <w:t>Gyatso</w:t>
      </w:r>
      <w:proofErr w:type="spellEnd"/>
      <w:r>
        <w:rPr>
          <w:rStyle w:val="caption"/>
          <w:rFonts w:ascii="Verdana" w:hAnsi="Verdana"/>
          <w:color w:val="424242"/>
          <w:sz w:val="14"/>
          <w:szCs w:val="14"/>
          <w:shd w:val="clear" w:color="auto" w:fill="EBEBEB"/>
        </w:rPr>
        <w:t>, the 14th Dalai Lama</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His Holiness, Tenzin </w:t>
      </w:r>
      <w:proofErr w:type="spellStart"/>
      <w:r>
        <w:rPr>
          <w:rFonts w:ascii="Verdana" w:hAnsi="Verdana"/>
          <w:color w:val="424242"/>
          <w:sz w:val="20"/>
          <w:szCs w:val="20"/>
        </w:rPr>
        <w:t>Gyatso</w:t>
      </w:r>
      <w:proofErr w:type="spellEnd"/>
      <w:r>
        <w:rPr>
          <w:rFonts w:ascii="Verdana" w:hAnsi="Verdana"/>
          <w:color w:val="424242"/>
          <w:sz w:val="20"/>
          <w:szCs w:val="20"/>
        </w:rPr>
        <w:t xml:space="preserve">, was born </w:t>
      </w:r>
      <w:proofErr w:type="spellStart"/>
      <w:r>
        <w:rPr>
          <w:rFonts w:ascii="Verdana" w:hAnsi="Verdana"/>
          <w:color w:val="424242"/>
          <w:sz w:val="20"/>
          <w:szCs w:val="20"/>
        </w:rPr>
        <w:t>Lhamo</w:t>
      </w:r>
      <w:proofErr w:type="spellEnd"/>
      <w:r>
        <w:rPr>
          <w:rFonts w:ascii="Verdana" w:hAnsi="Verdana"/>
          <w:color w:val="424242"/>
          <w:sz w:val="20"/>
          <w:szCs w:val="20"/>
        </w:rPr>
        <w:t xml:space="preserve"> </w:t>
      </w:r>
      <w:proofErr w:type="spellStart"/>
      <w:r>
        <w:rPr>
          <w:rFonts w:ascii="Verdana" w:hAnsi="Verdana"/>
          <w:color w:val="424242"/>
          <w:sz w:val="20"/>
          <w:szCs w:val="20"/>
        </w:rPr>
        <w:t>Dhondrub</w:t>
      </w:r>
      <w:proofErr w:type="spellEnd"/>
      <w:r>
        <w:rPr>
          <w:rFonts w:ascii="Verdana" w:hAnsi="Verdana"/>
          <w:color w:val="424242"/>
          <w:sz w:val="20"/>
          <w:szCs w:val="20"/>
        </w:rPr>
        <w:t xml:space="preserve"> on July 6 1935 to a peasant family in the province of </w:t>
      </w:r>
      <w:proofErr w:type="spellStart"/>
      <w:r>
        <w:rPr>
          <w:rFonts w:ascii="Verdana" w:hAnsi="Verdana"/>
          <w:color w:val="424242"/>
          <w:sz w:val="20"/>
          <w:szCs w:val="20"/>
        </w:rPr>
        <w:t>Amdo</w:t>
      </w:r>
      <w:proofErr w:type="spellEnd"/>
      <w:r>
        <w:rPr>
          <w:rFonts w:ascii="Verdana" w:hAnsi="Verdana"/>
          <w:color w:val="424242"/>
          <w:sz w:val="20"/>
          <w:szCs w:val="20"/>
        </w:rPr>
        <w:t xml:space="preserve">, in a village called </w:t>
      </w:r>
      <w:proofErr w:type="spellStart"/>
      <w:r>
        <w:rPr>
          <w:rFonts w:ascii="Verdana" w:hAnsi="Verdana"/>
          <w:color w:val="424242"/>
          <w:sz w:val="20"/>
          <w:szCs w:val="20"/>
        </w:rPr>
        <w:t>Takster</w:t>
      </w:r>
      <w:proofErr w:type="spellEnd"/>
      <w:r>
        <w:rPr>
          <w:rFonts w:ascii="Verdana" w:hAnsi="Verdana"/>
          <w:color w:val="424242"/>
          <w:sz w:val="20"/>
          <w:szCs w:val="20"/>
        </w:rPr>
        <w:t xml:space="preserve"> in northeastern Tibet.</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The High Lamas of the Gelugpa tradition had been searching for many years for the next reincarnation of the Dalai Lama, but according to reports, there were incidents which marked out </w:t>
      </w:r>
      <w:proofErr w:type="spellStart"/>
      <w:r>
        <w:rPr>
          <w:rFonts w:ascii="Verdana" w:hAnsi="Verdana"/>
          <w:color w:val="424242"/>
          <w:sz w:val="20"/>
          <w:szCs w:val="20"/>
        </w:rPr>
        <w:t>Lhamo</w:t>
      </w:r>
      <w:proofErr w:type="spellEnd"/>
      <w:r>
        <w:rPr>
          <w:rFonts w:ascii="Verdana" w:hAnsi="Verdana"/>
          <w:color w:val="424242"/>
          <w:sz w:val="20"/>
          <w:szCs w:val="20"/>
        </w:rPr>
        <w:t xml:space="preserve"> as the correct child.</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The face of the embalmed thirteenth Dalai Lama is reported to have mysteriously turned north east. </w:t>
      </w:r>
      <w:proofErr w:type="gramStart"/>
      <w:r>
        <w:rPr>
          <w:rFonts w:ascii="Verdana" w:hAnsi="Verdana"/>
          <w:color w:val="424242"/>
          <w:sz w:val="20"/>
          <w:szCs w:val="20"/>
        </w:rPr>
        <w:t>This,</w:t>
      </w:r>
      <w:proofErr w:type="gramEnd"/>
      <w:r>
        <w:rPr>
          <w:rFonts w:ascii="Verdana" w:hAnsi="Verdana"/>
          <w:color w:val="424242"/>
          <w:sz w:val="20"/>
          <w:szCs w:val="20"/>
        </w:rPr>
        <w:t xml:space="preserve"> combined with a vision a High Lama had when looking in the sacred lake </w:t>
      </w:r>
      <w:proofErr w:type="spellStart"/>
      <w:r>
        <w:rPr>
          <w:rFonts w:ascii="Verdana" w:hAnsi="Verdana"/>
          <w:color w:val="424242"/>
          <w:sz w:val="20"/>
          <w:szCs w:val="20"/>
        </w:rPr>
        <w:t>Lhamo</w:t>
      </w:r>
      <w:proofErr w:type="spellEnd"/>
      <w:r>
        <w:rPr>
          <w:rFonts w:ascii="Verdana" w:hAnsi="Verdana"/>
          <w:color w:val="424242"/>
          <w:sz w:val="20"/>
          <w:szCs w:val="20"/>
        </w:rPr>
        <w:t xml:space="preserve"> </w:t>
      </w:r>
      <w:proofErr w:type="spellStart"/>
      <w:r>
        <w:rPr>
          <w:rFonts w:ascii="Verdana" w:hAnsi="Verdana"/>
          <w:color w:val="424242"/>
          <w:sz w:val="20"/>
          <w:szCs w:val="20"/>
        </w:rPr>
        <w:t>Lhatso</w:t>
      </w:r>
      <w:proofErr w:type="spellEnd"/>
      <w:r>
        <w:rPr>
          <w:rFonts w:ascii="Verdana" w:hAnsi="Verdana"/>
          <w:color w:val="424242"/>
          <w:sz w:val="20"/>
          <w:szCs w:val="20"/>
        </w:rPr>
        <w:t xml:space="preserve">, indicated that </w:t>
      </w:r>
      <w:proofErr w:type="spellStart"/>
      <w:r>
        <w:rPr>
          <w:rFonts w:ascii="Verdana" w:hAnsi="Verdana"/>
          <w:color w:val="424242"/>
          <w:sz w:val="20"/>
          <w:szCs w:val="20"/>
        </w:rPr>
        <w:t>Amdo</w:t>
      </w:r>
      <w:proofErr w:type="spellEnd"/>
      <w:r>
        <w:rPr>
          <w:rFonts w:ascii="Verdana" w:hAnsi="Verdana"/>
          <w:color w:val="424242"/>
          <w:sz w:val="20"/>
          <w:szCs w:val="20"/>
        </w:rPr>
        <w:t xml:space="preserve"> was the village they should search. Furthermore, the vision also clearly indicated a three </w:t>
      </w:r>
      <w:proofErr w:type="spellStart"/>
      <w:r>
        <w:rPr>
          <w:rFonts w:ascii="Verdana" w:hAnsi="Verdana"/>
          <w:color w:val="424242"/>
          <w:sz w:val="20"/>
          <w:szCs w:val="20"/>
        </w:rPr>
        <w:t>storey</w:t>
      </w:r>
      <w:proofErr w:type="spellEnd"/>
      <w:r>
        <w:rPr>
          <w:rFonts w:ascii="Verdana" w:hAnsi="Verdana"/>
          <w:color w:val="424242"/>
          <w:sz w:val="20"/>
          <w:szCs w:val="20"/>
        </w:rPr>
        <w:t xml:space="preserve"> monastery with a gold and turquoise roof, and another vision of a small house with odd guttering.</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A monastery at </w:t>
      </w:r>
      <w:proofErr w:type="spellStart"/>
      <w:r>
        <w:rPr>
          <w:rFonts w:ascii="Verdana" w:hAnsi="Verdana"/>
          <w:color w:val="424242"/>
          <w:sz w:val="20"/>
          <w:szCs w:val="20"/>
        </w:rPr>
        <w:t>Kumbum</w:t>
      </w:r>
      <w:proofErr w:type="spellEnd"/>
      <w:r>
        <w:rPr>
          <w:rFonts w:ascii="Verdana" w:hAnsi="Verdana"/>
          <w:color w:val="424242"/>
          <w:sz w:val="20"/>
          <w:szCs w:val="20"/>
        </w:rPr>
        <w:t xml:space="preserve"> in </w:t>
      </w:r>
      <w:proofErr w:type="spellStart"/>
      <w:r>
        <w:rPr>
          <w:rFonts w:ascii="Verdana" w:hAnsi="Verdana"/>
          <w:color w:val="424242"/>
          <w:sz w:val="20"/>
          <w:szCs w:val="20"/>
        </w:rPr>
        <w:t>Amdo</w:t>
      </w:r>
      <w:proofErr w:type="spellEnd"/>
      <w:r>
        <w:rPr>
          <w:rFonts w:ascii="Verdana" w:hAnsi="Verdana"/>
          <w:color w:val="424242"/>
          <w:sz w:val="20"/>
          <w:szCs w:val="20"/>
        </w:rPr>
        <w:t xml:space="preserve"> fitted the description given by the High Lama and, after a careful search of the </w:t>
      </w:r>
      <w:proofErr w:type="spellStart"/>
      <w:r>
        <w:rPr>
          <w:rFonts w:ascii="Verdana" w:hAnsi="Verdana"/>
          <w:color w:val="424242"/>
          <w:sz w:val="20"/>
          <w:szCs w:val="20"/>
        </w:rPr>
        <w:t>neighbouring</w:t>
      </w:r>
      <w:proofErr w:type="spellEnd"/>
      <w:r>
        <w:rPr>
          <w:rFonts w:ascii="Verdana" w:hAnsi="Verdana"/>
          <w:color w:val="424242"/>
          <w:sz w:val="20"/>
          <w:szCs w:val="20"/>
        </w:rPr>
        <w:t xml:space="preserve"> </w:t>
      </w:r>
      <w:proofErr w:type="gramStart"/>
      <w:r>
        <w:rPr>
          <w:rFonts w:ascii="Verdana" w:hAnsi="Verdana"/>
          <w:color w:val="424242"/>
          <w:sz w:val="20"/>
          <w:szCs w:val="20"/>
        </w:rPr>
        <w:t>villages,</w:t>
      </w:r>
      <w:proofErr w:type="gramEnd"/>
      <w:r>
        <w:rPr>
          <w:rFonts w:ascii="Verdana" w:hAnsi="Verdana"/>
          <w:color w:val="424242"/>
          <w:sz w:val="20"/>
          <w:szCs w:val="20"/>
        </w:rPr>
        <w:t xml:space="preserve"> the house of </w:t>
      </w:r>
      <w:proofErr w:type="spellStart"/>
      <w:r>
        <w:rPr>
          <w:rFonts w:ascii="Verdana" w:hAnsi="Verdana"/>
          <w:color w:val="424242"/>
          <w:sz w:val="20"/>
          <w:szCs w:val="20"/>
        </w:rPr>
        <w:t>Lhamo</w:t>
      </w:r>
      <w:proofErr w:type="spellEnd"/>
      <w:r>
        <w:rPr>
          <w:rFonts w:ascii="Verdana" w:hAnsi="Verdana"/>
          <w:color w:val="424242"/>
          <w:sz w:val="20"/>
          <w:szCs w:val="20"/>
        </w:rPr>
        <w:t xml:space="preserve"> </w:t>
      </w:r>
      <w:proofErr w:type="spellStart"/>
      <w:r>
        <w:rPr>
          <w:rFonts w:ascii="Verdana" w:hAnsi="Verdana"/>
          <w:color w:val="424242"/>
          <w:sz w:val="20"/>
          <w:szCs w:val="20"/>
        </w:rPr>
        <w:t>Dhondrub</w:t>
      </w:r>
      <w:proofErr w:type="spellEnd"/>
      <w:r>
        <w:rPr>
          <w:rFonts w:ascii="Verdana" w:hAnsi="Verdana"/>
          <w:color w:val="424242"/>
          <w:sz w:val="20"/>
          <w:szCs w:val="20"/>
        </w:rPr>
        <w:t xml:space="preserve"> was identified. </w:t>
      </w:r>
      <w:proofErr w:type="spellStart"/>
      <w:r>
        <w:rPr>
          <w:rFonts w:ascii="Verdana" w:hAnsi="Verdana"/>
          <w:color w:val="424242"/>
          <w:sz w:val="20"/>
          <w:szCs w:val="20"/>
        </w:rPr>
        <w:t>Lhamo</w:t>
      </w:r>
      <w:proofErr w:type="spellEnd"/>
      <w:r>
        <w:rPr>
          <w:rFonts w:ascii="Verdana" w:hAnsi="Verdana"/>
          <w:color w:val="424242"/>
          <w:sz w:val="20"/>
          <w:szCs w:val="20"/>
        </w:rPr>
        <w:t xml:space="preserve"> was around three years old at the time.</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The search party went to his home and observed him without revealing their reasons. They came back a few days later with the formal intention of performing the final test.</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They presented some items to the child, including a mala, or rosary, and a bell that belonged to the deceased Dalai Lama. </w:t>
      </w:r>
      <w:proofErr w:type="spellStart"/>
      <w:r>
        <w:rPr>
          <w:rFonts w:ascii="Verdana" w:hAnsi="Verdana"/>
          <w:color w:val="424242"/>
          <w:sz w:val="20"/>
          <w:szCs w:val="20"/>
        </w:rPr>
        <w:t>Lhamo</w:t>
      </w:r>
      <w:proofErr w:type="spellEnd"/>
      <w:r>
        <w:rPr>
          <w:rFonts w:ascii="Verdana" w:hAnsi="Verdana"/>
          <w:color w:val="424242"/>
          <w:sz w:val="20"/>
          <w:szCs w:val="20"/>
        </w:rPr>
        <w:t xml:space="preserve"> instantly identified the items shouting "It's mine, it's mine!"</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At just over five years old, he was enrolled in the local monastery and began his training. He was also trained by the highest monks in the land at Lhasa, Tibet’s capital city, at that time his official residence. He was enthroned at the age of 15 in 1950 amidst the start of troubles with China, but continued to study until the age of 25, receiving the highest </w:t>
      </w:r>
      <w:proofErr w:type="spellStart"/>
      <w:r>
        <w:rPr>
          <w:rFonts w:ascii="Verdana" w:hAnsi="Verdana"/>
          <w:color w:val="424242"/>
          <w:sz w:val="20"/>
          <w:szCs w:val="20"/>
        </w:rPr>
        <w:t>honours</w:t>
      </w:r>
      <w:proofErr w:type="spellEnd"/>
      <w:r>
        <w:rPr>
          <w:rFonts w:ascii="Verdana" w:hAnsi="Verdana"/>
          <w:color w:val="424242"/>
          <w:sz w:val="20"/>
          <w:szCs w:val="20"/>
        </w:rPr>
        <w:t xml:space="preserve"> available.</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The young </w:t>
      </w:r>
      <w:proofErr w:type="spellStart"/>
      <w:r>
        <w:rPr>
          <w:rFonts w:ascii="Verdana" w:hAnsi="Verdana"/>
          <w:color w:val="424242"/>
          <w:sz w:val="20"/>
          <w:szCs w:val="20"/>
        </w:rPr>
        <w:t>Lhamo</w:t>
      </w:r>
      <w:proofErr w:type="spellEnd"/>
      <w:r>
        <w:rPr>
          <w:rFonts w:ascii="Verdana" w:hAnsi="Verdana"/>
          <w:color w:val="424242"/>
          <w:sz w:val="20"/>
          <w:szCs w:val="20"/>
        </w:rPr>
        <w:t xml:space="preserve"> </w:t>
      </w:r>
      <w:proofErr w:type="spellStart"/>
      <w:r>
        <w:rPr>
          <w:rFonts w:ascii="Verdana" w:hAnsi="Verdana"/>
          <w:color w:val="424242"/>
          <w:sz w:val="20"/>
          <w:szCs w:val="20"/>
        </w:rPr>
        <w:t>Dhondrub</w:t>
      </w:r>
      <w:proofErr w:type="spellEnd"/>
      <w:r>
        <w:rPr>
          <w:rFonts w:ascii="Verdana" w:hAnsi="Verdana"/>
          <w:color w:val="424242"/>
          <w:sz w:val="20"/>
          <w:szCs w:val="20"/>
        </w:rPr>
        <w:t xml:space="preserve">, who was renamed Jamphel </w:t>
      </w:r>
      <w:proofErr w:type="spellStart"/>
      <w:r>
        <w:rPr>
          <w:rFonts w:ascii="Verdana" w:hAnsi="Verdana"/>
          <w:color w:val="424242"/>
          <w:sz w:val="20"/>
          <w:szCs w:val="20"/>
        </w:rPr>
        <w:t>Ngawang</w:t>
      </w:r>
      <w:proofErr w:type="spellEnd"/>
      <w:r>
        <w:rPr>
          <w:rFonts w:ascii="Verdana" w:hAnsi="Verdana"/>
          <w:color w:val="424242"/>
          <w:sz w:val="20"/>
          <w:szCs w:val="20"/>
        </w:rPr>
        <w:t xml:space="preserve"> </w:t>
      </w:r>
      <w:proofErr w:type="spellStart"/>
      <w:r>
        <w:rPr>
          <w:rFonts w:ascii="Verdana" w:hAnsi="Verdana"/>
          <w:color w:val="424242"/>
          <w:sz w:val="20"/>
          <w:szCs w:val="20"/>
        </w:rPr>
        <w:t>Lobsang</w:t>
      </w:r>
      <w:proofErr w:type="spellEnd"/>
      <w:r>
        <w:rPr>
          <w:rFonts w:ascii="Verdana" w:hAnsi="Verdana"/>
          <w:color w:val="424242"/>
          <w:sz w:val="20"/>
          <w:szCs w:val="20"/>
        </w:rPr>
        <w:t xml:space="preserve"> </w:t>
      </w:r>
      <w:proofErr w:type="spellStart"/>
      <w:r>
        <w:rPr>
          <w:rFonts w:ascii="Verdana" w:hAnsi="Verdana"/>
          <w:color w:val="424242"/>
          <w:sz w:val="20"/>
          <w:szCs w:val="20"/>
        </w:rPr>
        <w:t>Yeshe</w:t>
      </w:r>
      <w:proofErr w:type="spellEnd"/>
      <w:r>
        <w:rPr>
          <w:rFonts w:ascii="Verdana" w:hAnsi="Verdana"/>
          <w:color w:val="424242"/>
          <w:sz w:val="20"/>
          <w:szCs w:val="20"/>
        </w:rPr>
        <w:t xml:space="preserve"> Tenzin </w:t>
      </w:r>
      <w:proofErr w:type="spellStart"/>
      <w:r>
        <w:rPr>
          <w:rFonts w:ascii="Verdana" w:hAnsi="Verdana"/>
          <w:color w:val="424242"/>
          <w:sz w:val="20"/>
          <w:szCs w:val="20"/>
        </w:rPr>
        <w:t>Gyatso</w:t>
      </w:r>
      <w:proofErr w:type="spellEnd"/>
      <w:r>
        <w:rPr>
          <w:rFonts w:ascii="Verdana" w:hAnsi="Verdana"/>
          <w:color w:val="424242"/>
          <w:sz w:val="20"/>
          <w:szCs w:val="20"/>
        </w:rPr>
        <w:t>, took leadership of a country that was, according to traditional maps, still a Chinese province.</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Around 1950, the political landscape of China was changing. Plans were made to bring Tibet officially under Chinese control. But in March 1959, Tibetans took to the streets demanding an end to Chinese rule. Chinese People’s Republic troops crushed the revolt and thousands were killed.</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lastRenderedPageBreak/>
        <w:t>Fearing that the Chinese government would kill him, the Dalai Lama fled from Tibet to India with thousands of followers, where he was welcomed by Indian Prime Minister, Jawaharlal Nehru.</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Nehru gave him permission to form The Tibetan Government in Exile in </w:t>
      </w:r>
      <w:proofErr w:type="spellStart"/>
      <w:r>
        <w:rPr>
          <w:rFonts w:ascii="Verdana" w:hAnsi="Verdana"/>
          <w:color w:val="424242"/>
          <w:sz w:val="20"/>
          <w:szCs w:val="20"/>
        </w:rPr>
        <w:t>Dharamsala</w:t>
      </w:r>
      <w:proofErr w:type="spellEnd"/>
      <w:r>
        <w:rPr>
          <w:rFonts w:ascii="Verdana" w:hAnsi="Verdana"/>
          <w:color w:val="424242"/>
          <w:sz w:val="20"/>
          <w:szCs w:val="20"/>
        </w:rPr>
        <w:t xml:space="preserve"> in India. The Dalai Lama, and the refugees who followed him, created a society in which Tibetan language, culture, arts and religion are promoted.</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He is the first Dalai Lama to travel to the West, and his charismatic manner has helped to draw much support for Buddhism and the Tibetan resistance movement.</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In 1989 he received the Nobel Peace Prize for maintaining a policy of </w:t>
      </w:r>
      <w:proofErr w:type="spellStart"/>
      <w:r>
        <w:rPr>
          <w:rFonts w:ascii="Verdana" w:hAnsi="Verdana"/>
          <w:color w:val="424242"/>
          <w:sz w:val="20"/>
          <w:szCs w:val="20"/>
        </w:rPr>
        <w:t>non violence</w:t>
      </w:r>
      <w:proofErr w:type="spellEnd"/>
      <w:r>
        <w:rPr>
          <w:rFonts w:ascii="Verdana" w:hAnsi="Verdana"/>
          <w:color w:val="424242"/>
          <w:sz w:val="20"/>
          <w:szCs w:val="20"/>
        </w:rPr>
        <w:t xml:space="preserve"> with the Chinese government, despite the knowledge that many Tibetans would be happy to take up armed resistance to return him to his position as their leader.</w:t>
      </w:r>
    </w:p>
    <w:p w:rsidR="00867BF1" w:rsidRDefault="00867BF1" w:rsidP="00867BF1">
      <w:pPr>
        <w:pStyle w:val="NormalWeb"/>
        <w:shd w:val="clear" w:color="auto" w:fill="FFFFFF"/>
        <w:spacing w:before="0" w:beforeAutospacing="0" w:after="225" w:afterAutospacing="0" w:line="312" w:lineRule="atLeast"/>
        <w:rPr>
          <w:rFonts w:ascii="Verdana" w:hAnsi="Verdana"/>
          <w:color w:val="424242"/>
          <w:sz w:val="20"/>
          <w:szCs w:val="20"/>
        </w:rPr>
      </w:pPr>
      <w:r>
        <w:rPr>
          <w:rFonts w:ascii="Verdana" w:hAnsi="Verdana"/>
          <w:color w:val="424242"/>
          <w:sz w:val="20"/>
          <w:szCs w:val="20"/>
        </w:rPr>
        <w:t xml:space="preserve">Source: </w:t>
      </w:r>
      <w:r w:rsidRPr="00867BF1">
        <w:rPr>
          <w:rFonts w:ascii="Verdana" w:hAnsi="Verdana"/>
          <w:color w:val="424242"/>
          <w:sz w:val="20"/>
          <w:szCs w:val="20"/>
        </w:rPr>
        <w:t>http://www.bbc.co.uk/religion/religions/buddhism/people/dalailama_1.shtml</w:t>
      </w:r>
      <w:bookmarkStart w:id="1" w:name="_GoBack"/>
      <w:bookmarkEnd w:id="1"/>
    </w:p>
    <w:p w:rsidR="00CF201C" w:rsidRDefault="00867BF1" w:rsidP="00867BF1">
      <w:pPr>
        <w:shd w:val="clear" w:color="auto" w:fill="F7F2DC"/>
        <w:spacing w:after="225" w:line="539" w:lineRule="atLeast"/>
        <w:outlineLvl w:val="0"/>
      </w:pPr>
    </w:p>
    <w:sectPr w:rsidR="00CF201C" w:rsidSect="00867B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40D13"/>
    <w:multiLevelType w:val="multilevel"/>
    <w:tmpl w:val="86BA0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470799"/>
    <w:multiLevelType w:val="multilevel"/>
    <w:tmpl w:val="346E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F1"/>
    <w:rsid w:val="00867BF1"/>
    <w:rsid w:val="00957A07"/>
    <w:rsid w:val="00F3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7B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67B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67B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BF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67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7BF1"/>
  </w:style>
  <w:style w:type="character" w:styleId="Strong">
    <w:name w:val="Strong"/>
    <w:basedOn w:val="DefaultParagraphFont"/>
    <w:uiPriority w:val="22"/>
    <w:qFormat/>
    <w:rsid w:val="00867BF1"/>
    <w:rPr>
      <w:b/>
      <w:bCs/>
    </w:rPr>
  </w:style>
  <w:style w:type="character" w:customStyle="1" w:styleId="Heading2Char">
    <w:name w:val="Heading 2 Char"/>
    <w:basedOn w:val="DefaultParagraphFont"/>
    <w:link w:val="Heading2"/>
    <w:uiPriority w:val="9"/>
    <w:semiHidden/>
    <w:rsid w:val="00867B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67BF1"/>
    <w:rPr>
      <w:rFonts w:asciiTheme="majorHAnsi" w:eastAsiaTheme="majorEastAsia" w:hAnsiTheme="majorHAnsi" w:cstheme="majorBidi"/>
      <w:b/>
      <w:bCs/>
      <w:color w:val="4F81BD" w:themeColor="accent1"/>
    </w:rPr>
  </w:style>
  <w:style w:type="character" w:customStyle="1" w:styleId="caption">
    <w:name w:val="caption"/>
    <w:basedOn w:val="DefaultParagraphFont"/>
    <w:rsid w:val="00867BF1"/>
  </w:style>
  <w:style w:type="character" w:styleId="Emphasis">
    <w:name w:val="Emphasis"/>
    <w:basedOn w:val="DefaultParagraphFont"/>
    <w:uiPriority w:val="20"/>
    <w:qFormat/>
    <w:rsid w:val="00867BF1"/>
    <w:rPr>
      <w:i/>
      <w:iCs/>
    </w:rPr>
  </w:style>
  <w:style w:type="character" w:styleId="Hyperlink">
    <w:name w:val="Hyperlink"/>
    <w:basedOn w:val="DefaultParagraphFont"/>
    <w:uiPriority w:val="99"/>
    <w:semiHidden/>
    <w:unhideWhenUsed/>
    <w:rsid w:val="00867BF1"/>
    <w:rPr>
      <w:color w:val="0000FF"/>
      <w:u w:val="single"/>
    </w:rPr>
  </w:style>
  <w:style w:type="character" w:customStyle="1" w:styleId="topanchor">
    <w:name w:val="top_anchor"/>
    <w:basedOn w:val="DefaultParagraphFont"/>
    <w:rsid w:val="00867BF1"/>
  </w:style>
  <w:style w:type="paragraph" w:styleId="BalloonText">
    <w:name w:val="Balloon Text"/>
    <w:basedOn w:val="Normal"/>
    <w:link w:val="BalloonTextChar"/>
    <w:uiPriority w:val="99"/>
    <w:semiHidden/>
    <w:unhideWhenUsed/>
    <w:rsid w:val="0086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7B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67B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67B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BF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67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7BF1"/>
  </w:style>
  <w:style w:type="character" w:styleId="Strong">
    <w:name w:val="Strong"/>
    <w:basedOn w:val="DefaultParagraphFont"/>
    <w:uiPriority w:val="22"/>
    <w:qFormat/>
    <w:rsid w:val="00867BF1"/>
    <w:rPr>
      <w:b/>
      <w:bCs/>
    </w:rPr>
  </w:style>
  <w:style w:type="character" w:customStyle="1" w:styleId="Heading2Char">
    <w:name w:val="Heading 2 Char"/>
    <w:basedOn w:val="DefaultParagraphFont"/>
    <w:link w:val="Heading2"/>
    <w:uiPriority w:val="9"/>
    <w:semiHidden/>
    <w:rsid w:val="00867B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67BF1"/>
    <w:rPr>
      <w:rFonts w:asciiTheme="majorHAnsi" w:eastAsiaTheme="majorEastAsia" w:hAnsiTheme="majorHAnsi" w:cstheme="majorBidi"/>
      <w:b/>
      <w:bCs/>
      <w:color w:val="4F81BD" w:themeColor="accent1"/>
    </w:rPr>
  </w:style>
  <w:style w:type="character" w:customStyle="1" w:styleId="caption">
    <w:name w:val="caption"/>
    <w:basedOn w:val="DefaultParagraphFont"/>
    <w:rsid w:val="00867BF1"/>
  </w:style>
  <w:style w:type="character" w:styleId="Emphasis">
    <w:name w:val="Emphasis"/>
    <w:basedOn w:val="DefaultParagraphFont"/>
    <w:uiPriority w:val="20"/>
    <w:qFormat/>
    <w:rsid w:val="00867BF1"/>
    <w:rPr>
      <w:i/>
      <w:iCs/>
    </w:rPr>
  </w:style>
  <w:style w:type="character" w:styleId="Hyperlink">
    <w:name w:val="Hyperlink"/>
    <w:basedOn w:val="DefaultParagraphFont"/>
    <w:uiPriority w:val="99"/>
    <w:semiHidden/>
    <w:unhideWhenUsed/>
    <w:rsid w:val="00867BF1"/>
    <w:rPr>
      <w:color w:val="0000FF"/>
      <w:u w:val="single"/>
    </w:rPr>
  </w:style>
  <w:style w:type="character" w:customStyle="1" w:styleId="topanchor">
    <w:name w:val="top_anchor"/>
    <w:basedOn w:val="DefaultParagraphFont"/>
    <w:rsid w:val="00867BF1"/>
  </w:style>
  <w:style w:type="paragraph" w:styleId="BalloonText">
    <w:name w:val="Balloon Text"/>
    <w:basedOn w:val="Normal"/>
    <w:link w:val="BalloonTextChar"/>
    <w:uiPriority w:val="99"/>
    <w:semiHidden/>
    <w:unhideWhenUsed/>
    <w:rsid w:val="0086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753215">
      <w:bodyDiv w:val="1"/>
      <w:marLeft w:val="0"/>
      <w:marRight w:val="0"/>
      <w:marTop w:val="0"/>
      <w:marBottom w:val="0"/>
      <w:divBdr>
        <w:top w:val="none" w:sz="0" w:space="0" w:color="auto"/>
        <w:left w:val="none" w:sz="0" w:space="0" w:color="auto"/>
        <w:bottom w:val="none" w:sz="0" w:space="0" w:color="auto"/>
        <w:right w:val="none" w:sz="0" w:space="0" w:color="auto"/>
      </w:divBdr>
      <w:divsChild>
        <w:div w:id="1208179733">
          <w:marLeft w:val="0"/>
          <w:marRight w:val="0"/>
          <w:marTop w:val="0"/>
          <w:marBottom w:val="0"/>
          <w:divBdr>
            <w:top w:val="none" w:sz="0" w:space="0" w:color="auto"/>
            <w:left w:val="none" w:sz="0" w:space="0" w:color="auto"/>
            <w:bottom w:val="none" w:sz="0" w:space="0" w:color="auto"/>
            <w:right w:val="none" w:sz="0" w:space="0" w:color="auto"/>
          </w:divBdr>
        </w:div>
        <w:div w:id="628516076">
          <w:marLeft w:val="0"/>
          <w:marRight w:val="0"/>
          <w:marTop w:val="0"/>
          <w:marBottom w:val="0"/>
          <w:divBdr>
            <w:top w:val="none" w:sz="0" w:space="0" w:color="auto"/>
            <w:left w:val="none" w:sz="0" w:space="0" w:color="auto"/>
            <w:bottom w:val="none" w:sz="0" w:space="0" w:color="auto"/>
            <w:right w:val="none" w:sz="0" w:space="0" w:color="auto"/>
          </w:divBdr>
        </w:div>
      </w:divsChild>
    </w:div>
    <w:div w:id="2028213163">
      <w:bodyDiv w:val="1"/>
      <w:marLeft w:val="0"/>
      <w:marRight w:val="0"/>
      <w:marTop w:val="0"/>
      <w:marBottom w:val="0"/>
      <w:divBdr>
        <w:top w:val="none" w:sz="0" w:space="0" w:color="auto"/>
        <w:left w:val="none" w:sz="0" w:space="0" w:color="auto"/>
        <w:bottom w:val="none" w:sz="0" w:space="0" w:color="auto"/>
        <w:right w:val="none" w:sz="0" w:space="0" w:color="auto"/>
      </w:divBdr>
      <w:divsChild>
        <w:div w:id="465128947">
          <w:marLeft w:val="0"/>
          <w:marRight w:val="0"/>
          <w:marTop w:val="0"/>
          <w:marBottom w:val="0"/>
          <w:divBdr>
            <w:top w:val="none" w:sz="0" w:space="0" w:color="auto"/>
            <w:left w:val="none" w:sz="0" w:space="0" w:color="auto"/>
            <w:bottom w:val="none" w:sz="0" w:space="0" w:color="auto"/>
            <w:right w:val="none" w:sz="0" w:space="0" w:color="auto"/>
          </w:divBdr>
        </w:div>
        <w:div w:id="276064950">
          <w:marLeft w:val="0"/>
          <w:marRight w:val="0"/>
          <w:marTop w:val="0"/>
          <w:marBottom w:val="0"/>
          <w:divBdr>
            <w:top w:val="none" w:sz="0" w:space="0" w:color="auto"/>
            <w:left w:val="none" w:sz="0" w:space="0" w:color="auto"/>
            <w:bottom w:val="none" w:sz="0" w:space="0" w:color="auto"/>
            <w:right w:val="none" w:sz="0" w:space="0" w:color="auto"/>
          </w:divBdr>
        </w:div>
        <w:div w:id="1770851232">
          <w:marLeft w:val="0"/>
          <w:marRight w:val="0"/>
          <w:marTop w:val="0"/>
          <w:marBottom w:val="0"/>
          <w:divBdr>
            <w:top w:val="none" w:sz="0" w:space="0" w:color="auto"/>
            <w:left w:val="none" w:sz="0" w:space="0" w:color="auto"/>
            <w:bottom w:val="none" w:sz="0" w:space="0" w:color="auto"/>
            <w:right w:val="none" w:sz="0" w:space="0" w:color="auto"/>
          </w:divBdr>
        </w:div>
        <w:div w:id="133259821">
          <w:marLeft w:val="0"/>
          <w:marRight w:val="0"/>
          <w:marTop w:val="0"/>
          <w:marBottom w:val="0"/>
          <w:divBdr>
            <w:top w:val="none" w:sz="0" w:space="0" w:color="auto"/>
            <w:left w:val="none" w:sz="0" w:space="0" w:color="auto"/>
            <w:bottom w:val="none" w:sz="0" w:space="0" w:color="auto"/>
            <w:right w:val="none" w:sz="0" w:space="0" w:color="auto"/>
          </w:divBdr>
        </w:div>
        <w:div w:id="1971133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religion/copyright.shtml"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Griffin</dc:creator>
  <cp:lastModifiedBy>Trevor Griffin</cp:lastModifiedBy>
  <cp:revision>1</cp:revision>
  <cp:lastPrinted>2015-11-13T15:47:00Z</cp:lastPrinted>
  <dcterms:created xsi:type="dcterms:W3CDTF">2015-11-13T15:44:00Z</dcterms:created>
  <dcterms:modified xsi:type="dcterms:W3CDTF">2015-11-13T15:48:00Z</dcterms:modified>
</cp:coreProperties>
</file>